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77A" w:rsidRPr="003A56B6" w:rsidRDefault="003A56B6" w:rsidP="003A56B6">
      <w:pPr>
        <w:spacing w:after="0"/>
        <w:ind w:left="3540" w:firstLine="708"/>
        <w:rPr>
          <w:rFonts w:ascii="Times New Roman" w:hAnsi="Times New Roman" w:cs="Times New Roman"/>
          <w:sz w:val="24"/>
          <w:szCs w:val="24"/>
        </w:rPr>
      </w:pPr>
      <w:r w:rsidRPr="003A56B6">
        <w:rPr>
          <w:rFonts w:ascii="Times New Roman" w:hAnsi="Times New Roman" w:cs="Times New Roman"/>
          <w:sz w:val="24"/>
          <w:szCs w:val="24"/>
        </w:rPr>
        <w:t>Приложение № 1</w:t>
      </w:r>
    </w:p>
    <w:p w:rsidR="005F077A" w:rsidRPr="003A56B6" w:rsidRDefault="003A56B6" w:rsidP="003A56B6">
      <w:pPr>
        <w:spacing w:after="0"/>
        <w:ind w:left="3540" w:firstLine="708"/>
        <w:rPr>
          <w:rFonts w:ascii="Times New Roman" w:hAnsi="Times New Roman" w:cs="Times New Roman"/>
          <w:sz w:val="24"/>
          <w:szCs w:val="24"/>
        </w:rPr>
      </w:pPr>
      <w:r w:rsidRPr="003A56B6">
        <w:rPr>
          <w:rFonts w:ascii="Times New Roman" w:hAnsi="Times New Roman" w:cs="Times New Roman"/>
          <w:sz w:val="24"/>
          <w:szCs w:val="24"/>
        </w:rPr>
        <w:t xml:space="preserve">к </w:t>
      </w:r>
      <w:r w:rsidR="005F077A" w:rsidRPr="003A56B6">
        <w:rPr>
          <w:rFonts w:ascii="Times New Roman" w:hAnsi="Times New Roman" w:cs="Times New Roman"/>
          <w:sz w:val="24"/>
          <w:szCs w:val="24"/>
        </w:rPr>
        <w:t>постановлени</w:t>
      </w:r>
      <w:r w:rsidRPr="003A56B6">
        <w:rPr>
          <w:rFonts w:ascii="Times New Roman" w:hAnsi="Times New Roman" w:cs="Times New Roman"/>
          <w:sz w:val="24"/>
          <w:szCs w:val="24"/>
        </w:rPr>
        <w:t>ю</w:t>
      </w:r>
      <w:r w:rsidR="005F077A" w:rsidRPr="003A56B6">
        <w:rPr>
          <w:rFonts w:ascii="Times New Roman" w:hAnsi="Times New Roman" w:cs="Times New Roman"/>
          <w:sz w:val="24"/>
          <w:szCs w:val="24"/>
        </w:rPr>
        <w:t xml:space="preserve"> администрации</w:t>
      </w:r>
    </w:p>
    <w:p w:rsidR="005F077A" w:rsidRPr="003A56B6" w:rsidRDefault="005F077A" w:rsidP="003A56B6">
      <w:pPr>
        <w:spacing w:after="0"/>
        <w:ind w:left="3540" w:firstLine="708"/>
        <w:rPr>
          <w:rFonts w:ascii="Times New Roman" w:hAnsi="Times New Roman" w:cs="Times New Roman"/>
          <w:sz w:val="24"/>
          <w:szCs w:val="24"/>
        </w:rPr>
      </w:pPr>
      <w:r w:rsidRPr="003A56B6">
        <w:rPr>
          <w:rFonts w:ascii="Times New Roman" w:hAnsi="Times New Roman" w:cs="Times New Roman"/>
          <w:sz w:val="24"/>
          <w:szCs w:val="24"/>
        </w:rPr>
        <w:t xml:space="preserve">муниципального образования «Шенкурский </w:t>
      </w:r>
    </w:p>
    <w:p w:rsidR="005F077A" w:rsidRPr="003A56B6" w:rsidRDefault="005F077A" w:rsidP="003A56B6">
      <w:pPr>
        <w:spacing w:after="0"/>
        <w:ind w:left="3540" w:firstLine="708"/>
        <w:rPr>
          <w:rFonts w:ascii="Times New Roman" w:hAnsi="Times New Roman" w:cs="Times New Roman"/>
          <w:sz w:val="24"/>
          <w:szCs w:val="24"/>
        </w:rPr>
      </w:pPr>
      <w:r w:rsidRPr="003A56B6">
        <w:rPr>
          <w:rFonts w:ascii="Times New Roman" w:hAnsi="Times New Roman" w:cs="Times New Roman"/>
          <w:sz w:val="24"/>
          <w:szCs w:val="24"/>
        </w:rPr>
        <w:t>муниципальный район» Архангельской области»</w:t>
      </w:r>
    </w:p>
    <w:p w:rsidR="005F077A" w:rsidRPr="003A56B6" w:rsidRDefault="005F077A" w:rsidP="003A56B6">
      <w:pPr>
        <w:spacing w:after="0"/>
        <w:ind w:left="3540" w:firstLine="708"/>
        <w:rPr>
          <w:rFonts w:ascii="Times New Roman" w:hAnsi="Times New Roman" w:cs="Times New Roman"/>
          <w:sz w:val="24"/>
          <w:szCs w:val="24"/>
        </w:rPr>
      </w:pPr>
      <w:r w:rsidRPr="003A56B6">
        <w:rPr>
          <w:rFonts w:ascii="Times New Roman" w:hAnsi="Times New Roman" w:cs="Times New Roman"/>
          <w:sz w:val="24"/>
          <w:szCs w:val="24"/>
        </w:rPr>
        <w:t>от 01 июня 2020 г.   № _____- па</w:t>
      </w:r>
    </w:p>
    <w:p w:rsidR="005F077A" w:rsidRDefault="005F077A" w:rsidP="00DE0AD5">
      <w:pPr>
        <w:spacing w:after="0" w:line="240" w:lineRule="auto"/>
        <w:jc w:val="center"/>
        <w:rPr>
          <w:rFonts w:ascii="Times New Roman" w:hAnsi="Times New Roman" w:cs="Times New Roman"/>
          <w:b/>
          <w:sz w:val="36"/>
          <w:szCs w:val="36"/>
        </w:rPr>
      </w:pPr>
    </w:p>
    <w:p w:rsidR="003951BA" w:rsidRDefault="003951BA" w:rsidP="00DE0AD5">
      <w:pPr>
        <w:spacing w:after="0" w:line="240" w:lineRule="auto"/>
        <w:jc w:val="center"/>
        <w:rPr>
          <w:rFonts w:ascii="Times New Roman" w:hAnsi="Times New Roman" w:cs="Times New Roman"/>
          <w:b/>
          <w:sz w:val="36"/>
          <w:szCs w:val="36"/>
        </w:rPr>
      </w:pPr>
    </w:p>
    <w:p w:rsidR="00DE0AD5" w:rsidRPr="005F077A" w:rsidRDefault="00DE0AD5" w:rsidP="00DE0AD5">
      <w:pPr>
        <w:spacing w:after="0" w:line="240" w:lineRule="auto"/>
        <w:jc w:val="center"/>
        <w:rPr>
          <w:rFonts w:ascii="Times New Roman" w:hAnsi="Times New Roman" w:cs="Times New Roman"/>
          <w:b/>
          <w:sz w:val="28"/>
          <w:szCs w:val="28"/>
        </w:rPr>
      </w:pPr>
      <w:r w:rsidRPr="005F077A">
        <w:rPr>
          <w:rFonts w:ascii="Times New Roman" w:hAnsi="Times New Roman" w:cs="Times New Roman"/>
          <w:b/>
          <w:sz w:val="28"/>
          <w:szCs w:val="28"/>
        </w:rPr>
        <w:t xml:space="preserve">Положение </w:t>
      </w:r>
    </w:p>
    <w:p w:rsidR="00106112" w:rsidRPr="005F077A" w:rsidRDefault="00DE0AD5" w:rsidP="00DE0AD5">
      <w:pPr>
        <w:spacing w:after="0" w:line="240" w:lineRule="auto"/>
        <w:jc w:val="center"/>
        <w:rPr>
          <w:rFonts w:ascii="Times New Roman" w:hAnsi="Times New Roman" w:cs="Times New Roman"/>
          <w:b/>
          <w:sz w:val="28"/>
          <w:szCs w:val="28"/>
        </w:rPr>
      </w:pPr>
      <w:r w:rsidRPr="005F077A">
        <w:rPr>
          <w:rFonts w:ascii="Times New Roman" w:hAnsi="Times New Roman" w:cs="Times New Roman"/>
          <w:b/>
          <w:sz w:val="28"/>
          <w:szCs w:val="28"/>
        </w:rPr>
        <w:t>о контрактной службе администрации муниципального образования «Шенкурский муниципальный район» Архангельской области</w:t>
      </w:r>
    </w:p>
    <w:p w:rsidR="00106112" w:rsidRDefault="00106112" w:rsidP="00DE0AD5">
      <w:pPr>
        <w:spacing w:after="0" w:line="240" w:lineRule="auto"/>
        <w:rPr>
          <w:rFonts w:ascii="Times New Roman" w:hAnsi="Times New Roman" w:cs="Times New Roman"/>
          <w:sz w:val="24"/>
          <w:szCs w:val="24"/>
        </w:rPr>
      </w:pPr>
    </w:p>
    <w:p w:rsidR="003951BA" w:rsidRPr="00DE0AD5" w:rsidRDefault="003951BA" w:rsidP="00DE0AD5">
      <w:pPr>
        <w:spacing w:after="0" w:line="240" w:lineRule="auto"/>
        <w:rPr>
          <w:rFonts w:ascii="Times New Roman" w:hAnsi="Times New Roman" w:cs="Times New Roman"/>
          <w:sz w:val="24"/>
          <w:szCs w:val="24"/>
        </w:rPr>
      </w:pPr>
    </w:p>
    <w:p w:rsidR="00106112" w:rsidRPr="00DE0AD5" w:rsidRDefault="00106112" w:rsidP="00DE0AD5">
      <w:pPr>
        <w:spacing w:after="0" w:line="240" w:lineRule="auto"/>
        <w:jc w:val="center"/>
        <w:rPr>
          <w:rFonts w:ascii="Times New Roman" w:hAnsi="Times New Roman" w:cs="Times New Roman"/>
          <w:b/>
          <w:sz w:val="24"/>
          <w:szCs w:val="24"/>
        </w:rPr>
      </w:pPr>
      <w:r w:rsidRPr="00DE0AD5">
        <w:rPr>
          <w:rFonts w:ascii="Times New Roman" w:hAnsi="Times New Roman" w:cs="Times New Roman"/>
          <w:b/>
          <w:sz w:val="24"/>
          <w:szCs w:val="24"/>
        </w:rPr>
        <w:t>I. Общие положения</w:t>
      </w:r>
    </w:p>
    <w:p w:rsidR="00DE0AD5" w:rsidRDefault="00106112" w:rsidP="00DE0AD5">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1. Настоящее </w:t>
      </w:r>
      <w:r w:rsidR="00DE0AD5">
        <w:rPr>
          <w:rFonts w:ascii="Times New Roman" w:hAnsi="Times New Roman" w:cs="Times New Roman"/>
          <w:sz w:val="24"/>
          <w:szCs w:val="24"/>
        </w:rPr>
        <w:t>П</w:t>
      </w:r>
      <w:r w:rsidRPr="00DE0AD5">
        <w:rPr>
          <w:rFonts w:ascii="Times New Roman" w:hAnsi="Times New Roman" w:cs="Times New Roman"/>
          <w:sz w:val="24"/>
          <w:szCs w:val="24"/>
        </w:rPr>
        <w:t xml:space="preserve">оложение о контрактной службе </w:t>
      </w:r>
      <w:r w:rsidR="00DE0AD5">
        <w:rPr>
          <w:rFonts w:ascii="Times New Roman" w:hAnsi="Times New Roman" w:cs="Times New Roman"/>
          <w:sz w:val="24"/>
          <w:szCs w:val="24"/>
        </w:rPr>
        <w:t xml:space="preserve">администрации муниципального образования «Шенкурский муниципальный район» Архангельской области </w:t>
      </w:r>
      <w:r w:rsidRPr="00DE0AD5">
        <w:rPr>
          <w:rFonts w:ascii="Times New Roman" w:hAnsi="Times New Roman" w:cs="Times New Roman"/>
          <w:sz w:val="24"/>
          <w:szCs w:val="24"/>
        </w:rPr>
        <w:t xml:space="preserve">(далее </w:t>
      </w:r>
      <w:r w:rsidR="005F077A">
        <w:rPr>
          <w:rFonts w:ascii="Times New Roman" w:hAnsi="Times New Roman" w:cs="Times New Roman"/>
          <w:sz w:val="24"/>
          <w:szCs w:val="24"/>
        </w:rPr>
        <w:t>–</w:t>
      </w:r>
      <w:r w:rsidRPr="00DE0AD5">
        <w:rPr>
          <w:rFonts w:ascii="Times New Roman" w:hAnsi="Times New Roman" w:cs="Times New Roman"/>
          <w:sz w:val="24"/>
          <w:szCs w:val="24"/>
        </w:rPr>
        <w:t xml:space="preserve"> Положение</w:t>
      </w:r>
      <w:r w:rsidR="005F077A">
        <w:rPr>
          <w:rFonts w:ascii="Times New Roman" w:hAnsi="Times New Roman" w:cs="Times New Roman"/>
          <w:sz w:val="24"/>
          <w:szCs w:val="24"/>
        </w:rPr>
        <w:t xml:space="preserve"> администрации</w:t>
      </w:r>
      <w:r w:rsidRPr="00DE0AD5">
        <w:rPr>
          <w:rFonts w:ascii="Times New Roman" w:hAnsi="Times New Roman" w:cs="Times New Roman"/>
          <w:sz w:val="24"/>
          <w:szCs w:val="24"/>
        </w:rPr>
        <w:t>) устанавливает правила организации деятельности контрактной службы при планировании и осуществлении закупок товаров, работ, услуг для обеспечения государственных или муниципальных нужд.</w:t>
      </w:r>
    </w:p>
    <w:p w:rsidR="0069229C" w:rsidRDefault="00106112" w:rsidP="00DE0AD5">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2. Контрактная служба создается в целях обеспечения планирования и осуществления заказчиком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соответственно - Заказчик, Федеральный закон) закупок товаров, работ, услуг для обеспечения государственных или муниципальных нужд (далее - закупка).</w:t>
      </w:r>
    </w:p>
    <w:p w:rsidR="003B59BE" w:rsidRDefault="00106112" w:rsidP="003B59B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3. Заказчики, совокупный годовой объем </w:t>
      </w:r>
      <w:proofErr w:type="gramStart"/>
      <w:r w:rsidRPr="00DE0AD5">
        <w:rPr>
          <w:rFonts w:ascii="Times New Roman" w:hAnsi="Times New Roman" w:cs="Times New Roman"/>
          <w:sz w:val="24"/>
          <w:szCs w:val="24"/>
        </w:rPr>
        <w:t>закупок</w:t>
      </w:r>
      <w:proofErr w:type="gramEnd"/>
      <w:r w:rsidRPr="00DE0AD5">
        <w:rPr>
          <w:rFonts w:ascii="Times New Roman" w:hAnsi="Times New Roman" w:cs="Times New Roman"/>
          <w:sz w:val="24"/>
          <w:szCs w:val="24"/>
        </w:rPr>
        <w:t xml:space="preserve"> которых в соответствии с планом-графиком закупок (далее - план-график) превышает 100 млн. рублей, создают контрактные службы. Заказчик вправе создать контрактную службу, в случае если совокупный годовой объем закупок заказчика в соответствии с планом-графиком не превышает 100 млн. рублей.</w:t>
      </w:r>
    </w:p>
    <w:p w:rsidR="003B59BE" w:rsidRDefault="00106112" w:rsidP="003B59B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4. </w:t>
      </w:r>
      <w:proofErr w:type="gramStart"/>
      <w:r w:rsidRPr="00DE0AD5">
        <w:rPr>
          <w:rFonts w:ascii="Times New Roman" w:hAnsi="Times New Roman" w:cs="Times New Roman"/>
          <w:sz w:val="24"/>
          <w:szCs w:val="24"/>
        </w:rPr>
        <w:t>Контрактная служба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настоящим Положением, иными нормативными правовыми актами Российской Федерации, положением о контрактной службе Заказчика.</w:t>
      </w:r>
      <w:proofErr w:type="gramEnd"/>
    </w:p>
    <w:p w:rsidR="00DE5117" w:rsidRDefault="00106112" w:rsidP="00DE5117">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5. Основными принципами создания и функционирования контрактной службы при планировании и осуществлении закупок являются:</w:t>
      </w:r>
    </w:p>
    <w:p w:rsidR="00DE5117" w:rsidRDefault="00106112" w:rsidP="00DE5117">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 привлечение квалифицированных специалистов, обладающих теоретическими и практическими знаниями и навыками в сфере закупок;</w:t>
      </w:r>
    </w:p>
    <w:p w:rsidR="00DE5117" w:rsidRDefault="00106112" w:rsidP="00DE5117">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2) свободный доступ к информации о совершаемых контрактной службой действиях, направленных на обеспечение государственных и муниципальных нужд, в том числе способах осуществления закупок и их результатах;</w:t>
      </w:r>
    </w:p>
    <w:p w:rsidR="00DE5117" w:rsidRDefault="00106112" w:rsidP="00DE5117">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3) заключение контрактов на условиях, обеспечивающих наиболее эффективное достижение заданных результатов обеспечения государственных и муниципальных нужд;</w:t>
      </w:r>
    </w:p>
    <w:p w:rsidR="00DE5117" w:rsidRDefault="00106112" w:rsidP="00DE5117">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4) достижение Заказчиком заданных результатов обеспечения государственных и муниципальных нужд.</w:t>
      </w:r>
    </w:p>
    <w:p w:rsidR="003951BA" w:rsidRDefault="003951BA" w:rsidP="00DE5117">
      <w:pPr>
        <w:spacing w:after="0" w:line="240" w:lineRule="auto"/>
        <w:ind w:firstLine="567"/>
        <w:jc w:val="both"/>
        <w:rPr>
          <w:rFonts w:ascii="Times New Roman" w:hAnsi="Times New Roman" w:cs="Times New Roman"/>
          <w:sz w:val="24"/>
          <w:szCs w:val="24"/>
        </w:rPr>
      </w:pPr>
    </w:p>
    <w:p w:rsidR="003951BA" w:rsidRDefault="003951BA" w:rsidP="00DE5117">
      <w:pPr>
        <w:spacing w:after="0" w:line="240" w:lineRule="auto"/>
        <w:ind w:firstLine="567"/>
        <w:jc w:val="both"/>
        <w:rPr>
          <w:rFonts w:ascii="Times New Roman" w:hAnsi="Times New Roman" w:cs="Times New Roman"/>
          <w:sz w:val="24"/>
          <w:szCs w:val="24"/>
        </w:rPr>
      </w:pPr>
    </w:p>
    <w:p w:rsidR="00DE5117" w:rsidRDefault="00106112" w:rsidP="00DE5117">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lastRenderedPageBreak/>
        <w:t xml:space="preserve">6. Контрактная служба создается </w:t>
      </w:r>
      <w:r w:rsidR="00DE5117">
        <w:rPr>
          <w:rFonts w:ascii="Times New Roman" w:hAnsi="Times New Roman" w:cs="Times New Roman"/>
          <w:sz w:val="24"/>
          <w:szCs w:val="24"/>
        </w:rPr>
        <w:t xml:space="preserve">путем </w:t>
      </w:r>
      <w:r w:rsidRPr="00DE0AD5">
        <w:rPr>
          <w:rFonts w:ascii="Times New Roman" w:hAnsi="Times New Roman" w:cs="Times New Roman"/>
          <w:sz w:val="24"/>
          <w:szCs w:val="24"/>
        </w:rPr>
        <w:t>утверждени</w:t>
      </w:r>
      <w:r w:rsidR="00DE5117">
        <w:rPr>
          <w:rFonts w:ascii="Times New Roman" w:hAnsi="Times New Roman" w:cs="Times New Roman"/>
          <w:sz w:val="24"/>
          <w:szCs w:val="24"/>
        </w:rPr>
        <w:t>я</w:t>
      </w:r>
      <w:r w:rsidRPr="00DE0AD5">
        <w:rPr>
          <w:rFonts w:ascii="Times New Roman" w:hAnsi="Times New Roman" w:cs="Times New Roman"/>
          <w:sz w:val="24"/>
          <w:szCs w:val="24"/>
        </w:rPr>
        <w:t xml:space="preserve"> Заказчиком постоянного состава работников Заказчика, выполняющих функции контрактной службы без образования отдельного структурного подразделения (далее - контрактная служба без образования отдельного подразделения).</w:t>
      </w:r>
    </w:p>
    <w:p w:rsidR="00D31EF5" w:rsidRDefault="00106112" w:rsidP="00D31EF5">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7. Структура и численность контрактной службы определяется и утверждается Заказчиком, но не может составлять менее двух человек.</w:t>
      </w:r>
    </w:p>
    <w:p w:rsidR="004967E4" w:rsidRDefault="00106112" w:rsidP="004967E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8. Положением о контрактной службе Заказчика установлено, что работники контрактной службы Заказчика могут быть членами комиссии по осуществлению закупок Заказчика.</w:t>
      </w:r>
    </w:p>
    <w:p w:rsidR="003168D6" w:rsidRDefault="00106112" w:rsidP="003168D6">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9. Контрактную службу возглавляет </w:t>
      </w:r>
      <w:r w:rsidR="004967E4">
        <w:rPr>
          <w:rFonts w:ascii="Times New Roman" w:hAnsi="Times New Roman" w:cs="Times New Roman"/>
          <w:sz w:val="24"/>
          <w:szCs w:val="24"/>
        </w:rPr>
        <w:t>заместитель главы -  руководитель аппарата администрации муниципального образования «Шенкурский муниципальный район» Архангельской области.</w:t>
      </w:r>
    </w:p>
    <w:p w:rsidR="003168D6" w:rsidRDefault="00106112" w:rsidP="003168D6">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10. Руководитель контрактной службы в целях </w:t>
      </w:r>
      <w:proofErr w:type="gramStart"/>
      <w:r w:rsidRPr="00DE0AD5">
        <w:rPr>
          <w:rFonts w:ascii="Times New Roman" w:hAnsi="Times New Roman" w:cs="Times New Roman"/>
          <w:sz w:val="24"/>
          <w:szCs w:val="24"/>
        </w:rPr>
        <w:t>повышения эффективности работы работников контрактной службы</w:t>
      </w:r>
      <w:proofErr w:type="gramEnd"/>
      <w:r w:rsidRPr="00DE0AD5">
        <w:rPr>
          <w:rFonts w:ascii="Times New Roman" w:hAnsi="Times New Roman" w:cs="Times New Roman"/>
          <w:sz w:val="24"/>
          <w:szCs w:val="24"/>
        </w:rPr>
        <w:t xml:space="preserve"> при формировании организационной структуры определяет должностные обязанности и персональную ответственность работников контрактной службы, распределяя определенные настоящим Положением функциональные обязанности между указанными работниками.</w:t>
      </w:r>
    </w:p>
    <w:p w:rsidR="003168D6" w:rsidRDefault="00106112" w:rsidP="003168D6">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11. Функциональные обязанности контрактной службы:</w:t>
      </w:r>
    </w:p>
    <w:p w:rsidR="003168D6" w:rsidRDefault="003168D6" w:rsidP="003168D6">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1) планирование закупок;</w:t>
      </w:r>
    </w:p>
    <w:p w:rsidR="0000719D" w:rsidRDefault="003168D6" w:rsidP="0000719D">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2) организация на стадии планирования закупок консультаций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00719D" w:rsidRDefault="003168D6" w:rsidP="0000719D">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3) обоснование начальной (максимальной) цены контракта;</w:t>
      </w:r>
    </w:p>
    <w:p w:rsidR="0000719D" w:rsidRDefault="003168D6" w:rsidP="0000719D">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043D7A">
        <w:rPr>
          <w:rFonts w:ascii="Times New Roman" w:hAnsi="Times New Roman" w:cs="Times New Roman"/>
          <w:sz w:val="24"/>
          <w:szCs w:val="24"/>
          <w:lang w:eastAsia="ru-RU"/>
        </w:rPr>
        <w:t>) обязательное общественное обсуждение закупок</w:t>
      </w:r>
      <w:r w:rsidR="0000719D">
        <w:rPr>
          <w:rFonts w:ascii="Times New Roman" w:hAnsi="Times New Roman" w:cs="Times New Roman"/>
          <w:sz w:val="24"/>
          <w:szCs w:val="24"/>
          <w:lang w:eastAsia="ru-RU"/>
        </w:rPr>
        <w:t>, в случаях предусмотренных законодательством</w:t>
      </w:r>
      <w:r w:rsidRPr="00043D7A">
        <w:rPr>
          <w:rFonts w:ascii="Times New Roman" w:hAnsi="Times New Roman" w:cs="Times New Roman"/>
          <w:sz w:val="24"/>
          <w:szCs w:val="24"/>
          <w:lang w:eastAsia="ru-RU"/>
        </w:rPr>
        <w:t>;</w:t>
      </w:r>
    </w:p>
    <w:p w:rsidR="0000719D" w:rsidRDefault="003168D6" w:rsidP="0000719D">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043D7A">
        <w:rPr>
          <w:rFonts w:ascii="Times New Roman" w:hAnsi="Times New Roman" w:cs="Times New Roman"/>
          <w:sz w:val="24"/>
          <w:szCs w:val="24"/>
          <w:lang w:eastAsia="ru-RU"/>
        </w:rPr>
        <w:t>) организационно-техническое обеспечение деятельности комиссий по осуществлению закупок;</w:t>
      </w:r>
    </w:p>
    <w:p w:rsidR="0000719D" w:rsidRDefault="003168D6" w:rsidP="0000719D">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043D7A">
        <w:rPr>
          <w:rFonts w:ascii="Times New Roman" w:hAnsi="Times New Roman" w:cs="Times New Roman"/>
          <w:sz w:val="24"/>
          <w:szCs w:val="24"/>
          <w:lang w:eastAsia="ru-RU"/>
        </w:rPr>
        <w:t>) привлечение экспертов, экспертных организаций;</w:t>
      </w:r>
    </w:p>
    <w:p w:rsidR="0000719D" w:rsidRDefault="003168D6" w:rsidP="0000719D">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Pr="00043D7A">
        <w:rPr>
          <w:rFonts w:ascii="Times New Roman" w:hAnsi="Times New Roman" w:cs="Times New Roman"/>
          <w:sz w:val="24"/>
          <w:szCs w:val="24"/>
          <w:lang w:eastAsia="ru-RU"/>
        </w:rPr>
        <w:t>) подготовка и размещение в единой информационной системе в сфере закупок (далее - единая информационная система) извещения об осуществлении закупки, документации о закупках, проектов контрактов;</w:t>
      </w:r>
    </w:p>
    <w:p w:rsidR="0000719D" w:rsidRDefault="003168D6" w:rsidP="0000719D">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r w:rsidRPr="00043D7A">
        <w:rPr>
          <w:rFonts w:ascii="Times New Roman" w:hAnsi="Times New Roman" w:cs="Times New Roman"/>
          <w:sz w:val="24"/>
          <w:szCs w:val="24"/>
          <w:lang w:eastAsia="ru-RU"/>
        </w:rPr>
        <w:t>) подготовка и направление приглашений принять участие в определении поставщиков (подрядчиков, исполнителей) закрытыми способами;</w:t>
      </w:r>
    </w:p>
    <w:p w:rsidR="0000719D" w:rsidRDefault="003168D6" w:rsidP="0000719D">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043D7A">
        <w:rPr>
          <w:rFonts w:ascii="Times New Roman" w:hAnsi="Times New Roman" w:cs="Times New Roman"/>
          <w:sz w:val="24"/>
          <w:szCs w:val="24"/>
          <w:lang w:eastAsia="ru-RU"/>
        </w:rPr>
        <w:t>) рассмотрение банковских гарантий и организация осуществления уплаты денежных сумм по банковской гарантии;</w:t>
      </w:r>
    </w:p>
    <w:p w:rsidR="0000719D" w:rsidRDefault="003168D6" w:rsidP="0000719D">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1</w:t>
      </w:r>
      <w:r>
        <w:rPr>
          <w:rFonts w:ascii="Times New Roman" w:hAnsi="Times New Roman" w:cs="Times New Roman"/>
          <w:sz w:val="24"/>
          <w:szCs w:val="24"/>
          <w:lang w:eastAsia="ru-RU"/>
        </w:rPr>
        <w:t>0</w:t>
      </w:r>
      <w:r w:rsidRPr="00043D7A">
        <w:rPr>
          <w:rFonts w:ascii="Times New Roman" w:hAnsi="Times New Roman" w:cs="Times New Roman"/>
          <w:sz w:val="24"/>
          <w:szCs w:val="24"/>
          <w:lang w:eastAsia="ru-RU"/>
        </w:rPr>
        <w:t>) организация заключения контракта;</w:t>
      </w:r>
    </w:p>
    <w:p w:rsidR="0000719D" w:rsidRDefault="003168D6" w:rsidP="0000719D">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1</w:t>
      </w:r>
      <w:r w:rsidR="00C213C2">
        <w:rPr>
          <w:rFonts w:ascii="Times New Roman" w:hAnsi="Times New Roman" w:cs="Times New Roman"/>
          <w:sz w:val="24"/>
          <w:szCs w:val="24"/>
          <w:lang w:eastAsia="ru-RU"/>
        </w:rPr>
        <w:t>1</w:t>
      </w:r>
      <w:r w:rsidRPr="00043D7A">
        <w:rPr>
          <w:rFonts w:ascii="Times New Roman" w:hAnsi="Times New Roman" w:cs="Times New Roman"/>
          <w:sz w:val="24"/>
          <w:szCs w:val="24"/>
          <w:lang w:eastAsia="ru-RU"/>
        </w:rPr>
        <w:t>) взаимодействие с поставщиком (подрядчиком, исполнителем) при изменении, расторжении контракта;</w:t>
      </w:r>
    </w:p>
    <w:p w:rsidR="00C213C2" w:rsidRDefault="003168D6" w:rsidP="00C213C2">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1</w:t>
      </w:r>
      <w:r w:rsidR="00C213C2">
        <w:rPr>
          <w:rFonts w:ascii="Times New Roman" w:hAnsi="Times New Roman" w:cs="Times New Roman"/>
          <w:sz w:val="24"/>
          <w:szCs w:val="24"/>
          <w:lang w:eastAsia="ru-RU"/>
        </w:rPr>
        <w:t>2</w:t>
      </w:r>
      <w:r w:rsidRPr="00043D7A">
        <w:rPr>
          <w:rFonts w:ascii="Times New Roman" w:hAnsi="Times New Roman" w:cs="Times New Roman"/>
          <w:sz w:val="24"/>
          <w:szCs w:val="24"/>
          <w:lang w:eastAsia="ru-RU"/>
        </w:rPr>
        <w:t>) организация включения в реестр недобросовестных поставщиков (подрядчиков, исполнителей) информации о поставщике (подрядчике, исполнителе);</w:t>
      </w:r>
    </w:p>
    <w:p w:rsidR="00C213C2" w:rsidRDefault="003168D6" w:rsidP="00C213C2">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1</w:t>
      </w:r>
      <w:r w:rsidR="00C213C2">
        <w:rPr>
          <w:rFonts w:ascii="Times New Roman" w:hAnsi="Times New Roman" w:cs="Times New Roman"/>
          <w:sz w:val="24"/>
          <w:szCs w:val="24"/>
          <w:lang w:eastAsia="ru-RU"/>
        </w:rPr>
        <w:t>3</w:t>
      </w:r>
      <w:r w:rsidRPr="00043D7A">
        <w:rPr>
          <w:rFonts w:ascii="Times New Roman" w:hAnsi="Times New Roman" w:cs="Times New Roman"/>
          <w:sz w:val="24"/>
          <w:szCs w:val="24"/>
          <w:lang w:eastAsia="ru-RU"/>
        </w:rPr>
        <w:t>) направление поставщику (подрядчику, исполнителю) требования об уплате неустоек (штрафов, пеней);</w:t>
      </w:r>
    </w:p>
    <w:p w:rsidR="002E35A4" w:rsidRDefault="003168D6" w:rsidP="002E35A4">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17) участие в рассмотрении дел об обжаловании действий (бездействия) Заказчика и осуществление подготовки материалов для выполнения претензионной работы.</w:t>
      </w:r>
    </w:p>
    <w:p w:rsidR="002E35A4" w:rsidRDefault="003168D6" w:rsidP="002E35A4">
      <w:pPr>
        <w:spacing w:after="0" w:line="240" w:lineRule="auto"/>
        <w:ind w:firstLine="567"/>
        <w:jc w:val="both"/>
        <w:rPr>
          <w:rFonts w:ascii="Times New Roman" w:hAnsi="Times New Roman" w:cs="Times New Roman"/>
          <w:sz w:val="24"/>
          <w:szCs w:val="24"/>
          <w:lang w:eastAsia="ru-RU"/>
        </w:rPr>
      </w:pPr>
      <w:r w:rsidRPr="00043D7A">
        <w:rPr>
          <w:rFonts w:ascii="Times New Roman" w:hAnsi="Times New Roman" w:cs="Times New Roman"/>
          <w:sz w:val="24"/>
          <w:szCs w:val="24"/>
          <w:lang w:eastAsia="ru-RU"/>
        </w:rPr>
        <w:t xml:space="preserve">12. Порядок действий контрактной службы для осуществления своих полномочий, </w:t>
      </w:r>
      <w:r w:rsidR="002E35A4">
        <w:rPr>
          <w:rFonts w:ascii="Times New Roman" w:hAnsi="Times New Roman" w:cs="Times New Roman"/>
          <w:sz w:val="24"/>
          <w:szCs w:val="24"/>
          <w:lang w:eastAsia="ru-RU"/>
        </w:rPr>
        <w:t xml:space="preserve">с другими отделами Заказчика, комиссией по осуществлению закупок </w:t>
      </w:r>
      <w:r w:rsidR="002E35A4" w:rsidRPr="00043D7A">
        <w:rPr>
          <w:rFonts w:ascii="Times New Roman" w:hAnsi="Times New Roman" w:cs="Times New Roman"/>
          <w:sz w:val="24"/>
          <w:szCs w:val="24"/>
          <w:lang w:eastAsia="ru-RU"/>
        </w:rPr>
        <w:t>утвержда</w:t>
      </w:r>
      <w:r w:rsidR="002E35A4">
        <w:rPr>
          <w:rFonts w:ascii="Times New Roman" w:hAnsi="Times New Roman" w:cs="Times New Roman"/>
          <w:sz w:val="24"/>
          <w:szCs w:val="24"/>
          <w:lang w:eastAsia="ru-RU"/>
        </w:rPr>
        <w:t>ется</w:t>
      </w:r>
      <w:r w:rsidRPr="00043D7A">
        <w:rPr>
          <w:rFonts w:ascii="Times New Roman" w:hAnsi="Times New Roman" w:cs="Times New Roman"/>
          <w:sz w:val="24"/>
          <w:szCs w:val="24"/>
          <w:lang w:eastAsia="ru-RU"/>
        </w:rPr>
        <w:t xml:space="preserve"> Заказчиком в соответствии с настоящим Положением.</w:t>
      </w:r>
    </w:p>
    <w:p w:rsidR="00106112" w:rsidRPr="00DE0AD5" w:rsidRDefault="00106112" w:rsidP="002E35A4">
      <w:pPr>
        <w:spacing w:after="0" w:line="240" w:lineRule="auto"/>
        <w:jc w:val="both"/>
        <w:rPr>
          <w:rFonts w:ascii="Times New Roman" w:hAnsi="Times New Roman" w:cs="Times New Roman"/>
          <w:sz w:val="24"/>
          <w:szCs w:val="24"/>
        </w:rPr>
      </w:pPr>
    </w:p>
    <w:p w:rsidR="00106112" w:rsidRPr="002E35A4" w:rsidRDefault="00106112" w:rsidP="002E35A4">
      <w:pPr>
        <w:spacing w:after="0" w:line="240" w:lineRule="auto"/>
        <w:jc w:val="center"/>
        <w:rPr>
          <w:rFonts w:ascii="Times New Roman" w:hAnsi="Times New Roman" w:cs="Times New Roman"/>
          <w:b/>
          <w:sz w:val="24"/>
          <w:szCs w:val="24"/>
        </w:rPr>
      </w:pPr>
      <w:r w:rsidRPr="002E35A4">
        <w:rPr>
          <w:rFonts w:ascii="Times New Roman" w:hAnsi="Times New Roman" w:cs="Times New Roman"/>
          <w:b/>
          <w:sz w:val="24"/>
          <w:szCs w:val="24"/>
        </w:rPr>
        <w:t>II. Функции и полномочия контрактной службы</w:t>
      </w:r>
    </w:p>
    <w:p w:rsidR="002E35A4"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13. Контрактная служба осуществляет следующие функции и полномочия:</w:t>
      </w:r>
    </w:p>
    <w:p w:rsidR="002E35A4"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lastRenderedPageBreak/>
        <w:t>1) при планировании закупок:</w:t>
      </w:r>
    </w:p>
    <w:p w:rsidR="002E35A4" w:rsidRDefault="003F18BF"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а</w:t>
      </w:r>
      <w:r w:rsidR="00106112" w:rsidRPr="00DE0AD5">
        <w:rPr>
          <w:rFonts w:ascii="Times New Roman" w:hAnsi="Times New Roman" w:cs="Times New Roman"/>
          <w:sz w:val="24"/>
          <w:szCs w:val="24"/>
        </w:rPr>
        <w:t>) разрабатывает план-график, осуществляет подготовку изменений для внесения в план-график, размещает в единой информационной системе план-график и внесенные в него изменения;</w:t>
      </w:r>
    </w:p>
    <w:p w:rsidR="002E35A4" w:rsidRDefault="003F18BF"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б</w:t>
      </w:r>
      <w:r w:rsidR="00106112" w:rsidRPr="00DE0AD5">
        <w:rPr>
          <w:rFonts w:ascii="Times New Roman" w:hAnsi="Times New Roman" w:cs="Times New Roman"/>
          <w:sz w:val="24"/>
          <w:szCs w:val="24"/>
        </w:rPr>
        <w:t>) организует утверждение плана-графика;</w:t>
      </w:r>
    </w:p>
    <w:p w:rsidR="002E35A4" w:rsidRDefault="003F18BF"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в</w:t>
      </w:r>
      <w:r w:rsidR="00106112" w:rsidRPr="00DE0AD5">
        <w:rPr>
          <w:rFonts w:ascii="Times New Roman" w:hAnsi="Times New Roman" w:cs="Times New Roman"/>
          <w:sz w:val="24"/>
          <w:szCs w:val="24"/>
        </w:rPr>
        <w:t>) определяет и обосновывает начальную (максимальную) цену контракта, цену контракта, заключаемого с единственным поставщиком (подрядчиком, исполнителем) при формировании плана-графика закупок;</w:t>
      </w:r>
    </w:p>
    <w:p w:rsidR="002E35A4"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2) при определении поставщиков (подрядчиков, исполнителей):</w:t>
      </w:r>
    </w:p>
    <w:p w:rsidR="002E35A4"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а) выбирает способ определения поставщика (подрядчика, исполнителя);</w:t>
      </w:r>
    </w:p>
    <w:p w:rsidR="002E35A4"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б) уточняет в начальную (максимальную) цену контракта и ее обоснование в извещениях об осуществлении закупок, приглашениях принять участие в определении поставщиков (подрядчиков, исполнителей) закрытыми способами, документации о закупке;</w:t>
      </w:r>
    </w:p>
    <w:p w:rsidR="002E35A4"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в) уточняет начальную (максимальную) цену контракта, заключаемого с единственным поставщиком (подрядчиком, исполнителем);</w:t>
      </w:r>
    </w:p>
    <w:p w:rsidR="0098521A"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г) осуществляет подготовку извещений об осуществлении закупок, документации о закупках (за исключением описания объекта закупки), проектов контрактов, изменений в извещения об осуществлении закупок, в документацию о закупках, приглашения принять участие в определении поставщиков (подрядчиков, исполнителей) закрытыми способами;</w:t>
      </w:r>
    </w:p>
    <w:p w:rsidR="002E35A4" w:rsidRDefault="00106112" w:rsidP="002E35A4">
      <w:pPr>
        <w:spacing w:after="0" w:line="240" w:lineRule="auto"/>
        <w:ind w:firstLine="567"/>
        <w:jc w:val="both"/>
        <w:rPr>
          <w:rFonts w:ascii="Times New Roman" w:hAnsi="Times New Roman" w:cs="Times New Roman"/>
          <w:sz w:val="24"/>
          <w:szCs w:val="24"/>
        </w:rPr>
      </w:pPr>
      <w:proofErr w:type="spellStart"/>
      <w:r w:rsidRPr="00DE0AD5">
        <w:rPr>
          <w:rFonts w:ascii="Times New Roman" w:hAnsi="Times New Roman" w:cs="Times New Roman"/>
          <w:sz w:val="24"/>
          <w:szCs w:val="24"/>
        </w:rPr>
        <w:t>д</w:t>
      </w:r>
      <w:proofErr w:type="spellEnd"/>
      <w:r w:rsidRPr="00DE0AD5">
        <w:rPr>
          <w:rFonts w:ascii="Times New Roman" w:hAnsi="Times New Roman" w:cs="Times New Roman"/>
          <w:sz w:val="24"/>
          <w:szCs w:val="24"/>
        </w:rPr>
        <w:t xml:space="preserve">) осуществляет подготовку протоколов заседаний комиссий по осуществлению закупок </w:t>
      </w:r>
      <w:proofErr w:type="gramStart"/>
      <w:r w:rsidRPr="00DE0AD5">
        <w:rPr>
          <w:rFonts w:ascii="Times New Roman" w:hAnsi="Times New Roman" w:cs="Times New Roman"/>
          <w:sz w:val="24"/>
          <w:szCs w:val="24"/>
        </w:rPr>
        <w:t>на</w:t>
      </w:r>
      <w:proofErr w:type="gramEnd"/>
      <w:r w:rsidRPr="00DE0AD5">
        <w:rPr>
          <w:rFonts w:ascii="Times New Roman" w:hAnsi="Times New Roman" w:cs="Times New Roman"/>
          <w:sz w:val="24"/>
          <w:szCs w:val="24"/>
        </w:rPr>
        <w:t xml:space="preserve"> </w:t>
      </w:r>
      <w:proofErr w:type="gramStart"/>
      <w:r w:rsidRPr="00DE0AD5">
        <w:rPr>
          <w:rFonts w:ascii="Times New Roman" w:hAnsi="Times New Roman" w:cs="Times New Roman"/>
          <w:sz w:val="24"/>
          <w:szCs w:val="24"/>
        </w:rPr>
        <w:t>оснований</w:t>
      </w:r>
      <w:proofErr w:type="gramEnd"/>
      <w:r w:rsidRPr="00DE0AD5">
        <w:rPr>
          <w:rFonts w:ascii="Times New Roman" w:hAnsi="Times New Roman" w:cs="Times New Roman"/>
          <w:sz w:val="24"/>
          <w:szCs w:val="24"/>
        </w:rPr>
        <w:t xml:space="preserve"> решений, принятых членами комиссии по осуществлению закупок;</w:t>
      </w:r>
    </w:p>
    <w:p w:rsidR="002E35A4"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е) </w:t>
      </w:r>
      <w:r w:rsidR="0098521A">
        <w:rPr>
          <w:rFonts w:ascii="Times New Roman" w:hAnsi="Times New Roman" w:cs="Times New Roman"/>
          <w:sz w:val="24"/>
          <w:szCs w:val="24"/>
        </w:rPr>
        <w:t xml:space="preserve">на основании предложений отделов администрации муниципального образования «Шенкурский муниципальный район» - инициаторов заключения контракта </w:t>
      </w:r>
      <w:r w:rsidRPr="00DE0AD5">
        <w:rPr>
          <w:rFonts w:ascii="Times New Roman" w:hAnsi="Times New Roman" w:cs="Times New Roman"/>
          <w:sz w:val="24"/>
          <w:szCs w:val="24"/>
        </w:rPr>
        <w:t>организует подготовку описания объекта закупки в документации о закупке;</w:t>
      </w:r>
    </w:p>
    <w:p w:rsidR="0098521A"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ж) осуществляет организационно-техническое обеспечение деятельности комиссий по осуществлению закупок, в том числе обеспечивает проверку:</w:t>
      </w:r>
    </w:p>
    <w:p w:rsidR="0098521A" w:rsidRDefault="00106112" w:rsidP="002E35A4">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соответствия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DE0AD5">
        <w:rPr>
          <w:rFonts w:ascii="Times New Roman" w:hAnsi="Times New Roman" w:cs="Times New Roman"/>
          <w:sz w:val="24"/>
          <w:szCs w:val="24"/>
        </w:rPr>
        <w:t>являющихся</w:t>
      </w:r>
      <w:proofErr w:type="gramEnd"/>
      <w:r w:rsidRPr="00DE0AD5">
        <w:rPr>
          <w:rFonts w:ascii="Times New Roman" w:hAnsi="Times New Roman" w:cs="Times New Roman"/>
          <w:sz w:val="24"/>
          <w:szCs w:val="24"/>
        </w:rPr>
        <w:t xml:space="preserve"> объектом закупки;</w:t>
      </w:r>
    </w:p>
    <w:p w:rsidR="0098521A" w:rsidRDefault="0032616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w:t>
      </w:r>
      <w:r w:rsidR="003802CC" w:rsidRPr="00DE0AD5">
        <w:rPr>
          <w:rFonts w:ascii="Times New Roman" w:hAnsi="Times New Roman" w:cs="Times New Roman"/>
          <w:sz w:val="24"/>
          <w:szCs w:val="24"/>
        </w:rPr>
        <w:t xml:space="preserve"> </w:t>
      </w:r>
      <w:proofErr w:type="spellStart"/>
      <w:r w:rsidR="003802CC" w:rsidRPr="00DE0AD5">
        <w:rPr>
          <w:rFonts w:ascii="Times New Roman" w:hAnsi="Times New Roman" w:cs="Times New Roman"/>
          <w:sz w:val="24"/>
          <w:szCs w:val="24"/>
        </w:rPr>
        <w:t>непроведение</w:t>
      </w:r>
      <w:proofErr w:type="spellEnd"/>
      <w:r w:rsidR="003802CC" w:rsidRPr="00DE0AD5">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8521A" w:rsidRDefault="0032616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 </w:t>
      </w:r>
      <w:proofErr w:type="spellStart"/>
      <w:r w:rsidR="003802CC" w:rsidRPr="00DE0AD5">
        <w:rPr>
          <w:rFonts w:ascii="Times New Roman" w:hAnsi="Times New Roman" w:cs="Times New Roman"/>
          <w:sz w:val="24"/>
          <w:szCs w:val="24"/>
        </w:rPr>
        <w:t>неприостановление</w:t>
      </w:r>
      <w:proofErr w:type="spellEnd"/>
      <w:r w:rsidR="003802CC" w:rsidRPr="00DE0AD5">
        <w:rPr>
          <w:rFonts w:ascii="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8521A" w:rsidRDefault="00326163" w:rsidP="0098521A">
      <w:pPr>
        <w:spacing w:after="0" w:line="240" w:lineRule="auto"/>
        <w:ind w:firstLine="567"/>
        <w:jc w:val="both"/>
        <w:rPr>
          <w:rFonts w:ascii="Times New Roman" w:hAnsi="Times New Roman" w:cs="Times New Roman"/>
          <w:sz w:val="24"/>
          <w:szCs w:val="24"/>
        </w:rPr>
      </w:pPr>
      <w:proofErr w:type="gramStart"/>
      <w:r w:rsidRPr="00DE0AD5">
        <w:rPr>
          <w:rFonts w:ascii="Times New Roman" w:hAnsi="Times New Roman" w:cs="Times New Roman"/>
          <w:sz w:val="24"/>
          <w:szCs w:val="24"/>
        </w:rPr>
        <w:t>-</w:t>
      </w:r>
      <w:r w:rsidR="003802CC" w:rsidRPr="00DE0AD5">
        <w:rPr>
          <w:rFonts w:ascii="Times New Roman" w:hAnsi="Times New Roman" w:cs="Times New Roman"/>
          <w:sz w:val="24"/>
          <w:szCs w:val="24"/>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3802CC" w:rsidRPr="00DE0AD5">
        <w:rPr>
          <w:rFonts w:ascii="Times New Roman" w:hAnsi="Times New Roman" w:cs="Times New Roman"/>
          <w:sz w:val="24"/>
          <w:szCs w:val="24"/>
        </w:rPr>
        <w:t xml:space="preserve"> </w:t>
      </w:r>
      <w:proofErr w:type="gramStart"/>
      <w:r w:rsidR="003802CC" w:rsidRPr="00DE0AD5">
        <w:rPr>
          <w:rFonts w:ascii="Times New Roman" w:hAnsi="Times New Roman" w:cs="Times New Roman"/>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3802CC" w:rsidRPr="00DE0AD5">
        <w:rPr>
          <w:rFonts w:ascii="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003802CC" w:rsidRPr="00DE0AD5">
        <w:rPr>
          <w:rFonts w:ascii="Times New Roman" w:hAnsi="Times New Roman" w:cs="Times New Roman"/>
          <w:sz w:val="24"/>
          <w:szCs w:val="24"/>
        </w:rPr>
        <w:t>указанных</w:t>
      </w:r>
      <w:proofErr w:type="gramEnd"/>
      <w:r w:rsidR="003802CC" w:rsidRPr="00DE0AD5">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8521A" w:rsidRDefault="00326163" w:rsidP="0098521A">
      <w:pPr>
        <w:spacing w:after="0" w:line="240" w:lineRule="auto"/>
        <w:ind w:firstLine="567"/>
        <w:jc w:val="both"/>
        <w:rPr>
          <w:rFonts w:ascii="Times New Roman" w:hAnsi="Times New Roman" w:cs="Times New Roman"/>
          <w:sz w:val="24"/>
          <w:szCs w:val="24"/>
        </w:rPr>
      </w:pPr>
      <w:proofErr w:type="gramStart"/>
      <w:r w:rsidRPr="00DE0AD5">
        <w:rPr>
          <w:rFonts w:ascii="Times New Roman" w:hAnsi="Times New Roman" w:cs="Times New Roman"/>
          <w:sz w:val="24"/>
          <w:szCs w:val="24"/>
        </w:rPr>
        <w:lastRenderedPageBreak/>
        <w:t>-</w:t>
      </w:r>
      <w:r w:rsidR="003802CC" w:rsidRPr="00DE0AD5">
        <w:rPr>
          <w:rFonts w:ascii="Times New Roman" w:hAnsi="Times New Roman" w:cs="Times New Roman"/>
          <w:sz w:val="24"/>
          <w:szCs w:val="24"/>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003802CC" w:rsidRPr="00DE0AD5">
        <w:rPr>
          <w:rFonts w:ascii="Times New Roman" w:hAnsi="Times New Roman" w:cs="Times New Roman"/>
          <w:sz w:val="24"/>
          <w:szCs w:val="24"/>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8521A" w:rsidRDefault="0032616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w:t>
      </w:r>
      <w:r w:rsidR="003802CC" w:rsidRPr="00DE0AD5">
        <w:rPr>
          <w:rFonts w:ascii="Times New Roman" w:hAnsi="Times New Roman" w:cs="Times New Roman"/>
          <w:sz w:val="24"/>
          <w:szCs w:val="24"/>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8521A" w:rsidRDefault="0032616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 </w:t>
      </w:r>
      <w:r w:rsidR="003802CC" w:rsidRPr="00DE0AD5">
        <w:rPr>
          <w:rFonts w:ascii="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98521A" w:rsidRDefault="00326163" w:rsidP="0098521A">
      <w:pPr>
        <w:spacing w:after="0" w:line="240" w:lineRule="auto"/>
        <w:ind w:firstLine="567"/>
        <w:jc w:val="both"/>
        <w:rPr>
          <w:rFonts w:ascii="Times New Roman" w:hAnsi="Times New Roman" w:cs="Times New Roman"/>
          <w:sz w:val="24"/>
          <w:szCs w:val="24"/>
        </w:rPr>
      </w:pPr>
      <w:proofErr w:type="gramStart"/>
      <w:r w:rsidRPr="00DE0AD5">
        <w:rPr>
          <w:rFonts w:ascii="Times New Roman" w:hAnsi="Times New Roman" w:cs="Times New Roman"/>
          <w:sz w:val="24"/>
          <w:szCs w:val="24"/>
        </w:rPr>
        <w:t xml:space="preserve">- </w:t>
      </w:r>
      <w:r w:rsidR="003802CC" w:rsidRPr="00DE0AD5">
        <w:rPr>
          <w:rFonts w:ascii="Times New Roman" w:hAnsi="Times New Roman" w:cs="Times New Roman"/>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sidR="003802CC" w:rsidRPr="00DE0AD5">
        <w:rPr>
          <w:rFonts w:ascii="Times New Roman" w:hAnsi="Times New Roman" w:cs="Times New Roman"/>
          <w:sz w:val="24"/>
          <w:szCs w:val="24"/>
        </w:rPr>
        <w:t>выгодоприобретателями</w:t>
      </w:r>
      <w:proofErr w:type="spellEnd"/>
      <w:r w:rsidR="003802CC" w:rsidRPr="00DE0AD5">
        <w:rPr>
          <w:rFonts w:ascii="Times New Roman" w:hAnsi="Times New Roman" w:cs="Times New Roman"/>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003802CC" w:rsidRPr="00DE0AD5">
        <w:rPr>
          <w:rFonts w:ascii="Times New Roman" w:hAnsi="Times New Roman" w:cs="Times New Roman"/>
          <w:sz w:val="24"/>
          <w:szCs w:val="24"/>
        </w:rPr>
        <w:t xml:space="preserve"> </w:t>
      </w:r>
      <w:proofErr w:type="gramStart"/>
      <w:r w:rsidR="003802CC" w:rsidRPr="00DE0AD5">
        <w:rPr>
          <w:rFonts w:ascii="Times New Roman" w:hAnsi="Times New Roman" w:cs="Times New Roman"/>
          <w:sz w:val="24"/>
          <w:szCs w:val="24"/>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3802CC" w:rsidRPr="00DE0AD5">
        <w:rPr>
          <w:rFonts w:ascii="Times New Roman" w:hAnsi="Times New Roman" w:cs="Times New Roman"/>
          <w:sz w:val="24"/>
          <w:szCs w:val="24"/>
        </w:rPr>
        <w:t>неполнородными</w:t>
      </w:r>
      <w:proofErr w:type="spellEnd"/>
      <w:r w:rsidR="003802CC" w:rsidRPr="00DE0AD5">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w:t>
      </w:r>
      <w:proofErr w:type="gramEnd"/>
      <w:r w:rsidR="003802CC" w:rsidRPr="00DE0AD5">
        <w:rPr>
          <w:rFonts w:ascii="Times New Roman" w:hAnsi="Times New Roman" w:cs="Times New Roman"/>
          <w:sz w:val="24"/>
          <w:szCs w:val="24"/>
        </w:rPr>
        <w:t xml:space="preserve"> Под </w:t>
      </w:r>
      <w:proofErr w:type="spellStart"/>
      <w:r w:rsidR="003802CC" w:rsidRPr="00DE0AD5">
        <w:rPr>
          <w:rFonts w:ascii="Times New Roman" w:hAnsi="Times New Roman" w:cs="Times New Roman"/>
          <w:sz w:val="24"/>
          <w:szCs w:val="24"/>
        </w:rPr>
        <w:t>выгодоприобретателями</w:t>
      </w:r>
      <w:proofErr w:type="spellEnd"/>
      <w:r w:rsidR="003802CC" w:rsidRPr="00DE0AD5">
        <w:rPr>
          <w:rFonts w:ascii="Times New Roman" w:hAnsi="Times New Roman" w:cs="Times New Roman"/>
          <w:sz w:val="24"/>
          <w:szCs w:val="24"/>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8521A" w:rsidRDefault="0032616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w:t>
      </w:r>
      <w:r w:rsidR="003802CC" w:rsidRPr="00DE0AD5">
        <w:rPr>
          <w:rFonts w:ascii="Times New Roman" w:hAnsi="Times New Roman" w:cs="Times New Roman"/>
          <w:sz w:val="24"/>
          <w:szCs w:val="24"/>
        </w:rPr>
        <w:t xml:space="preserve"> участник закупки не является </w:t>
      </w:r>
      <w:proofErr w:type="spellStart"/>
      <w:r w:rsidR="003802CC" w:rsidRPr="00DE0AD5">
        <w:rPr>
          <w:rFonts w:ascii="Times New Roman" w:hAnsi="Times New Roman" w:cs="Times New Roman"/>
          <w:sz w:val="24"/>
          <w:szCs w:val="24"/>
        </w:rPr>
        <w:t>офшорной</w:t>
      </w:r>
      <w:proofErr w:type="spellEnd"/>
      <w:r w:rsidR="003802CC" w:rsidRPr="00DE0AD5">
        <w:rPr>
          <w:rFonts w:ascii="Times New Roman" w:hAnsi="Times New Roman" w:cs="Times New Roman"/>
          <w:sz w:val="24"/>
          <w:szCs w:val="24"/>
        </w:rPr>
        <w:t xml:space="preserve"> компанией;</w:t>
      </w:r>
    </w:p>
    <w:p w:rsidR="0098521A" w:rsidRDefault="0032616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 </w:t>
      </w:r>
      <w:r w:rsidR="003802CC" w:rsidRPr="00DE0AD5">
        <w:rPr>
          <w:rFonts w:ascii="Times New Roman" w:hAnsi="Times New Roman" w:cs="Times New Roman"/>
          <w:sz w:val="24"/>
          <w:szCs w:val="24"/>
        </w:rPr>
        <w:t>отсутствие у участника закупки ограничений для участия в закупках, установленных законодательством Российской Федерации.</w:t>
      </w:r>
    </w:p>
    <w:p w:rsidR="0098521A" w:rsidRDefault="00106112"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соответствия дополнительным требованиям, устанавливаемым в соответствии с частью 2 статьи 31 Федерального закона;</w:t>
      </w:r>
    </w:p>
    <w:p w:rsidR="0098521A" w:rsidRDefault="00106112" w:rsidP="0098521A">
      <w:pPr>
        <w:spacing w:after="0" w:line="240" w:lineRule="auto"/>
        <w:ind w:firstLine="567"/>
        <w:jc w:val="both"/>
        <w:rPr>
          <w:rFonts w:ascii="Times New Roman" w:hAnsi="Times New Roman" w:cs="Times New Roman"/>
          <w:sz w:val="24"/>
          <w:szCs w:val="24"/>
        </w:rPr>
      </w:pPr>
      <w:proofErr w:type="spellStart"/>
      <w:r w:rsidRPr="00DE0AD5">
        <w:rPr>
          <w:rFonts w:ascii="Times New Roman" w:hAnsi="Times New Roman" w:cs="Times New Roman"/>
          <w:sz w:val="24"/>
          <w:szCs w:val="24"/>
        </w:rPr>
        <w:t>з</w:t>
      </w:r>
      <w:proofErr w:type="spellEnd"/>
      <w:r w:rsidRPr="00DE0AD5">
        <w:rPr>
          <w:rFonts w:ascii="Times New Roman" w:hAnsi="Times New Roman" w:cs="Times New Roman"/>
          <w:sz w:val="24"/>
          <w:szCs w:val="24"/>
        </w:rPr>
        <w:t>) обеспечивает привлечение на основе контракта специализированной организации для выполнения отдельных функций по определению поставщика;</w:t>
      </w:r>
    </w:p>
    <w:p w:rsidR="0098521A" w:rsidRDefault="00106112"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и) обеспечивает предоставление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98521A" w:rsidRDefault="00106112"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к) обеспечивает осуществление закупки у субъектов малого предпринимательства, социально ориентированных некоммерческих организаций, устанавливает требование о привлечении к исполнению контракта субподрядчиков, соисполнителей из числа </w:t>
      </w:r>
      <w:r w:rsidRPr="00DE0AD5">
        <w:rPr>
          <w:rFonts w:ascii="Times New Roman" w:hAnsi="Times New Roman" w:cs="Times New Roman"/>
          <w:sz w:val="24"/>
          <w:szCs w:val="24"/>
        </w:rPr>
        <w:lastRenderedPageBreak/>
        <w:t>субъектов малого предпринимательства, социально ориентированных некоммерческих организаций;</w:t>
      </w:r>
    </w:p>
    <w:p w:rsidR="0098521A" w:rsidRDefault="00106112"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л) размещает в единой информационной системе извещения об осуществлении закупок, документацию о закупках и проекты контрактов, пр</w:t>
      </w:r>
      <w:r w:rsidR="00326163" w:rsidRPr="00DE0AD5">
        <w:rPr>
          <w:rFonts w:ascii="Times New Roman" w:hAnsi="Times New Roman" w:cs="Times New Roman"/>
          <w:sz w:val="24"/>
          <w:szCs w:val="24"/>
        </w:rPr>
        <w:t>отоколы, п</w:t>
      </w:r>
      <w:r w:rsidRPr="00DE0AD5">
        <w:rPr>
          <w:rFonts w:ascii="Times New Roman" w:hAnsi="Times New Roman" w:cs="Times New Roman"/>
          <w:sz w:val="24"/>
          <w:szCs w:val="24"/>
        </w:rPr>
        <w:t>редусмотренные Федеральным</w:t>
      </w:r>
      <w:r w:rsidR="00043D7A" w:rsidRPr="00DE0AD5">
        <w:rPr>
          <w:rFonts w:ascii="Times New Roman" w:hAnsi="Times New Roman" w:cs="Times New Roman"/>
          <w:sz w:val="24"/>
          <w:szCs w:val="24"/>
        </w:rPr>
        <w:t xml:space="preserve"> </w:t>
      </w:r>
      <w:r w:rsidRPr="00DE0AD5">
        <w:rPr>
          <w:rFonts w:ascii="Times New Roman" w:hAnsi="Times New Roman" w:cs="Times New Roman"/>
          <w:sz w:val="24"/>
          <w:szCs w:val="24"/>
        </w:rPr>
        <w:t>законом;</w:t>
      </w:r>
    </w:p>
    <w:p w:rsidR="0098521A" w:rsidRDefault="00106112"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м) публикует по решению руководителя контрактной службы извещение об осуществлении закупок в любых средствах массовой информации или размещает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Федеральным законом размещением;</w:t>
      </w:r>
    </w:p>
    <w:p w:rsidR="0098521A" w:rsidRDefault="00106112" w:rsidP="0098521A">
      <w:pPr>
        <w:spacing w:after="0" w:line="240" w:lineRule="auto"/>
        <w:ind w:firstLine="567"/>
        <w:jc w:val="both"/>
        <w:rPr>
          <w:rFonts w:ascii="Times New Roman" w:hAnsi="Times New Roman" w:cs="Times New Roman"/>
          <w:sz w:val="24"/>
          <w:szCs w:val="24"/>
        </w:rPr>
      </w:pPr>
      <w:proofErr w:type="spellStart"/>
      <w:r w:rsidRPr="00DE0AD5">
        <w:rPr>
          <w:rFonts w:ascii="Times New Roman" w:hAnsi="Times New Roman" w:cs="Times New Roman"/>
          <w:sz w:val="24"/>
          <w:szCs w:val="24"/>
        </w:rPr>
        <w:t>н</w:t>
      </w:r>
      <w:proofErr w:type="spellEnd"/>
      <w:r w:rsidRPr="00DE0AD5">
        <w:rPr>
          <w:rFonts w:ascii="Times New Roman" w:hAnsi="Times New Roman" w:cs="Times New Roman"/>
          <w:sz w:val="24"/>
          <w:szCs w:val="24"/>
        </w:rPr>
        <w:t>) подготавливает и направляет в письменной форме или в форме электронного документа разъяснения положений документации о закупке;</w:t>
      </w:r>
    </w:p>
    <w:p w:rsidR="0098521A" w:rsidRDefault="0032616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о</w:t>
      </w:r>
      <w:r w:rsidR="00106112" w:rsidRPr="00DE0AD5">
        <w:rPr>
          <w:rFonts w:ascii="Times New Roman" w:hAnsi="Times New Roman" w:cs="Times New Roman"/>
          <w:sz w:val="24"/>
          <w:szCs w:val="24"/>
        </w:rPr>
        <w:t>) обеспечивает хранение в сроки, установленные законодательством, протоколов, составленных в ходе проведения закупок, заявок на участие в закупках, документации о закупках, изменений, внесенных в документацию о закупках, разъяснений положений документации о закупках</w:t>
      </w:r>
      <w:r w:rsidRPr="00DE0AD5">
        <w:rPr>
          <w:rFonts w:ascii="Times New Roman" w:hAnsi="Times New Roman" w:cs="Times New Roman"/>
          <w:sz w:val="24"/>
          <w:szCs w:val="24"/>
        </w:rPr>
        <w:t>.</w:t>
      </w:r>
    </w:p>
    <w:p w:rsidR="0098521A" w:rsidRDefault="00326163" w:rsidP="0098521A">
      <w:pPr>
        <w:spacing w:after="0" w:line="240" w:lineRule="auto"/>
        <w:ind w:firstLine="567"/>
        <w:jc w:val="both"/>
        <w:rPr>
          <w:rFonts w:ascii="Times New Roman" w:hAnsi="Times New Roman" w:cs="Times New Roman"/>
          <w:sz w:val="24"/>
          <w:szCs w:val="24"/>
        </w:rPr>
      </w:pPr>
      <w:proofErr w:type="spellStart"/>
      <w:r w:rsidRPr="00DE0AD5">
        <w:rPr>
          <w:rFonts w:ascii="Times New Roman" w:hAnsi="Times New Roman" w:cs="Times New Roman"/>
          <w:sz w:val="24"/>
          <w:szCs w:val="24"/>
        </w:rPr>
        <w:t>п</w:t>
      </w:r>
      <w:proofErr w:type="spellEnd"/>
      <w:r w:rsidR="00106112" w:rsidRPr="00DE0AD5">
        <w:rPr>
          <w:rFonts w:ascii="Times New Roman" w:hAnsi="Times New Roman" w:cs="Times New Roman"/>
          <w:sz w:val="24"/>
          <w:szCs w:val="24"/>
        </w:rPr>
        <w:t>) привлекает экспертов, экспертные организации;</w:t>
      </w:r>
    </w:p>
    <w:p w:rsidR="0098521A" w:rsidRDefault="00977923" w:rsidP="0098521A">
      <w:pPr>
        <w:spacing w:after="0" w:line="240" w:lineRule="auto"/>
        <w:ind w:firstLine="567"/>
        <w:jc w:val="both"/>
        <w:rPr>
          <w:rFonts w:ascii="Times New Roman" w:hAnsi="Times New Roman" w:cs="Times New Roman"/>
          <w:sz w:val="24"/>
          <w:szCs w:val="24"/>
        </w:rPr>
      </w:pPr>
      <w:proofErr w:type="spellStart"/>
      <w:r w:rsidRPr="00DE0AD5">
        <w:rPr>
          <w:rFonts w:ascii="Times New Roman" w:hAnsi="Times New Roman" w:cs="Times New Roman"/>
          <w:sz w:val="24"/>
          <w:szCs w:val="24"/>
        </w:rPr>
        <w:t>р</w:t>
      </w:r>
      <w:proofErr w:type="spellEnd"/>
      <w:r w:rsidR="00106112" w:rsidRPr="00DE0AD5">
        <w:rPr>
          <w:rFonts w:ascii="Times New Roman" w:hAnsi="Times New Roman" w:cs="Times New Roman"/>
          <w:sz w:val="24"/>
          <w:szCs w:val="24"/>
        </w:rPr>
        <w:t>) обеспечивает согласование применения закрытых способов определения поставщиков (подрядчиков, исполнителей) в порядке, установленном федеральным органом исполнительной власти по регулированию контрактной системы в сфере закупок, в соответствии с частью 3 статьи 84 Федерального закона;</w:t>
      </w:r>
    </w:p>
    <w:p w:rsidR="0098521A" w:rsidRDefault="0097792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с</w:t>
      </w:r>
      <w:r w:rsidR="00106112" w:rsidRPr="00DE0AD5">
        <w:rPr>
          <w:rFonts w:ascii="Times New Roman" w:hAnsi="Times New Roman" w:cs="Times New Roman"/>
          <w:sz w:val="24"/>
          <w:szCs w:val="24"/>
        </w:rPr>
        <w:t>) обеспечивает направление необходимых документов для заключения контракта с единственным поставщиком (подрядчиком, исполнителем) по результатам несостоявшихся процедур определения поставщика в установленных Федеральным законом случаях в соответствующие органы, определенные пунктами 24 и 25 части 1 статьи 93 Федерального закона;</w:t>
      </w:r>
    </w:p>
    <w:p w:rsidR="0098521A" w:rsidRDefault="0097792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т</w:t>
      </w:r>
      <w:r w:rsidR="00106112" w:rsidRPr="00DE0AD5">
        <w:rPr>
          <w:rFonts w:ascii="Times New Roman" w:hAnsi="Times New Roman" w:cs="Times New Roman"/>
          <w:sz w:val="24"/>
          <w:szCs w:val="24"/>
        </w:rPr>
        <w:t>) обеспечивает заключение контрактов;</w:t>
      </w:r>
    </w:p>
    <w:p w:rsidR="0098521A" w:rsidRDefault="00977923"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у</w:t>
      </w:r>
      <w:r w:rsidR="00106112" w:rsidRPr="00DE0AD5">
        <w:rPr>
          <w:rFonts w:ascii="Times New Roman" w:hAnsi="Times New Roman" w:cs="Times New Roman"/>
          <w:sz w:val="24"/>
          <w:szCs w:val="24"/>
        </w:rPr>
        <w:t>) организует включение в реестр недобросовестных поставщиков (подрядчиков, исполнителей) информации об участниках закупок, уклонившихся от заключения контрактов;</w:t>
      </w:r>
    </w:p>
    <w:p w:rsidR="0098521A" w:rsidRDefault="00106112"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3) при исполнении, изменении, расторжении контракта:</w:t>
      </w:r>
    </w:p>
    <w:p w:rsidR="0098521A" w:rsidRDefault="0098521A" w:rsidP="0098521A">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а</w:t>
      </w:r>
      <w:r w:rsidR="00106112" w:rsidRPr="00DE0AD5">
        <w:rPr>
          <w:rFonts w:ascii="Times New Roman" w:hAnsi="Times New Roman" w:cs="Times New Roman"/>
          <w:sz w:val="24"/>
          <w:szCs w:val="24"/>
        </w:rPr>
        <w:t>) взаимодействует с поставщиком (подрядчиком, исполнителем) при изменении, расторжении контракта, применяет меры ответственности,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совершает иные действия в</w:t>
      </w:r>
      <w:proofErr w:type="gramEnd"/>
      <w:r w:rsidR="00106112" w:rsidRPr="00DE0AD5">
        <w:rPr>
          <w:rFonts w:ascii="Times New Roman" w:hAnsi="Times New Roman" w:cs="Times New Roman"/>
          <w:sz w:val="24"/>
          <w:szCs w:val="24"/>
        </w:rPr>
        <w:t xml:space="preserve"> </w:t>
      </w:r>
      <w:proofErr w:type="gramStart"/>
      <w:r w:rsidR="00106112" w:rsidRPr="00DE0AD5">
        <w:rPr>
          <w:rFonts w:ascii="Times New Roman" w:hAnsi="Times New Roman" w:cs="Times New Roman"/>
          <w:sz w:val="24"/>
          <w:szCs w:val="24"/>
        </w:rPr>
        <w:t>случае</w:t>
      </w:r>
      <w:proofErr w:type="gramEnd"/>
      <w:r w:rsidR="00106112" w:rsidRPr="00DE0AD5">
        <w:rPr>
          <w:rFonts w:ascii="Times New Roman" w:hAnsi="Times New Roman" w:cs="Times New Roman"/>
          <w:sz w:val="24"/>
          <w:szCs w:val="24"/>
        </w:rPr>
        <w:t xml:space="preserve"> нарушения поставщиком (подрядчиком, исполнителем) условий контракта;</w:t>
      </w:r>
    </w:p>
    <w:p w:rsidR="0098521A" w:rsidRDefault="0098521A" w:rsidP="0098521A">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б</w:t>
      </w:r>
      <w:r w:rsidR="00106112" w:rsidRPr="00DE0AD5">
        <w:rPr>
          <w:rFonts w:ascii="Times New Roman" w:hAnsi="Times New Roman" w:cs="Times New Roman"/>
          <w:sz w:val="24"/>
          <w:szCs w:val="24"/>
        </w:rPr>
        <w:t>) размещает в единой информационной системе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 об изменении или о расторжении контракта в ходе его исполнения, информацию об изменении контракта или о</w:t>
      </w:r>
      <w:proofErr w:type="gramEnd"/>
      <w:r w:rsidR="00106112" w:rsidRPr="00DE0AD5">
        <w:rPr>
          <w:rFonts w:ascii="Times New Roman" w:hAnsi="Times New Roman" w:cs="Times New Roman"/>
          <w:sz w:val="24"/>
          <w:szCs w:val="24"/>
        </w:rPr>
        <w:t xml:space="preserve"> </w:t>
      </w:r>
      <w:proofErr w:type="gramStart"/>
      <w:r w:rsidR="00106112" w:rsidRPr="00DE0AD5">
        <w:rPr>
          <w:rFonts w:ascii="Times New Roman" w:hAnsi="Times New Roman" w:cs="Times New Roman"/>
          <w:sz w:val="24"/>
          <w:szCs w:val="24"/>
        </w:rPr>
        <w:t>расторжении</w:t>
      </w:r>
      <w:proofErr w:type="gramEnd"/>
      <w:r w:rsidR="00106112" w:rsidRPr="00DE0AD5">
        <w:rPr>
          <w:rFonts w:ascii="Times New Roman" w:hAnsi="Times New Roman" w:cs="Times New Roman"/>
          <w:sz w:val="24"/>
          <w:szCs w:val="24"/>
        </w:rPr>
        <w:t xml:space="preserve"> контракта, за исключением сведений, составляющих государственную тайну;</w:t>
      </w:r>
    </w:p>
    <w:p w:rsidR="0098521A" w:rsidRDefault="0098521A" w:rsidP="009852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00106112" w:rsidRPr="00DE0AD5">
        <w:rPr>
          <w:rFonts w:ascii="Times New Roman" w:hAnsi="Times New Roman" w:cs="Times New Roman"/>
          <w:sz w:val="24"/>
          <w:szCs w:val="24"/>
        </w:rPr>
        <w:t xml:space="preserve">) организует включение в реестр недобросовестных поставщиков (подрядчиков, исполнителей) информации о поставщике (подрядчике, исполнителе), с которым контракт </w:t>
      </w:r>
      <w:proofErr w:type="gramStart"/>
      <w:r w:rsidR="00106112" w:rsidRPr="00DE0AD5">
        <w:rPr>
          <w:rFonts w:ascii="Times New Roman" w:hAnsi="Times New Roman" w:cs="Times New Roman"/>
          <w:sz w:val="24"/>
          <w:szCs w:val="24"/>
        </w:rPr>
        <w:t>был</w:t>
      </w:r>
      <w:proofErr w:type="gramEnd"/>
      <w:r w:rsidR="00106112" w:rsidRPr="00DE0AD5">
        <w:rPr>
          <w:rFonts w:ascii="Times New Roman" w:hAnsi="Times New Roman" w:cs="Times New Roman"/>
          <w:sz w:val="24"/>
          <w:szCs w:val="24"/>
        </w:rPr>
        <w:t xml:space="preserve"> расторгнут по решению суда или в связи с односторонним отказом Заказчика от исполнения контракта;</w:t>
      </w:r>
    </w:p>
    <w:p w:rsidR="0098521A" w:rsidRDefault="0098521A" w:rsidP="009852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г</w:t>
      </w:r>
      <w:r w:rsidR="00106112" w:rsidRPr="00DE0AD5">
        <w:rPr>
          <w:rFonts w:ascii="Times New Roman" w:hAnsi="Times New Roman" w:cs="Times New Roman"/>
          <w:sz w:val="24"/>
          <w:szCs w:val="24"/>
        </w:rPr>
        <w:t>)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98521A" w:rsidRDefault="0098521A" w:rsidP="0098521A">
      <w:pPr>
        <w:spacing w:after="0" w:line="24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sidR="00106112" w:rsidRPr="00DE0AD5">
        <w:rPr>
          <w:rFonts w:ascii="Times New Roman" w:hAnsi="Times New Roman" w:cs="Times New Roman"/>
          <w:sz w:val="24"/>
          <w:szCs w:val="24"/>
        </w:rPr>
        <w:t>) организует включение в реестр контрактов, заключенных заказчиками, информации о контрактах, заключенных заказчиками.</w:t>
      </w:r>
    </w:p>
    <w:p w:rsidR="0098521A" w:rsidRDefault="00106112" w:rsidP="0098521A">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14. Контрактная служба осуществляет иные полномочия, предусмотренные Федеральным законом, в том числе:</w:t>
      </w:r>
    </w:p>
    <w:p w:rsidR="00E22B0E" w:rsidRDefault="00106112" w:rsidP="00E22B0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E22B0E" w:rsidRDefault="00106112" w:rsidP="00E22B0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2) организует обязательное общественное обсуждение закупки товара, работы или услуги, по результатам которого в случае необходимости осуществляет подготовку изменений для внесения в план</w:t>
      </w:r>
      <w:proofErr w:type="gramStart"/>
      <w:r w:rsidRPr="00DE0AD5">
        <w:rPr>
          <w:rFonts w:ascii="Times New Roman" w:hAnsi="Times New Roman" w:cs="Times New Roman"/>
          <w:sz w:val="24"/>
          <w:szCs w:val="24"/>
        </w:rPr>
        <w:t>ы-</w:t>
      </w:r>
      <w:proofErr w:type="gramEnd"/>
      <w:r w:rsidRPr="00DE0AD5">
        <w:rPr>
          <w:rFonts w:ascii="Times New Roman" w:hAnsi="Times New Roman" w:cs="Times New Roman"/>
          <w:sz w:val="24"/>
          <w:szCs w:val="24"/>
        </w:rPr>
        <w:t xml:space="preserve"> графики, документацию о закупках или обеспечивает отмену закупки;</w:t>
      </w:r>
    </w:p>
    <w:p w:rsidR="00E22B0E" w:rsidRDefault="00106112" w:rsidP="00E22B0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3) принимает участие в утверждении требований к закупаемым Заказчиком отдельным видам товаров, работ, услуг (в том числе предельным ценам товаров, работ, услуг) и (или) нормативным затратам на обеспечение функций Заказчика и размещает их в единой информационной системе;</w:t>
      </w:r>
    </w:p>
    <w:p w:rsidR="00E22B0E" w:rsidRDefault="00106112" w:rsidP="00E22B0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4) участвует в рассмотрении дел об обжаловании действий (бездействия) Заказчика, в том числе обжаловании результатов определения поставщиков (подрядчиков, исполнителей), и осуществляет подготовку материалов для осуществления претензионной работы;</w:t>
      </w:r>
    </w:p>
    <w:p w:rsidR="00E22B0E" w:rsidRDefault="00E22B0E" w:rsidP="00E22B0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106112" w:rsidRPr="00DE0AD5">
        <w:rPr>
          <w:rFonts w:ascii="Times New Roman" w:hAnsi="Times New Roman" w:cs="Times New Roman"/>
          <w:sz w:val="24"/>
          <w:szCs w:val="24"/>
        </w:rPr>
        <w:t>) осуществляет проверку банковских гарантий, поступивших в качестве обеспечения исполнения контрактов, на соответствие требованиям Федерального закона;</w:t>
      </w:r>
    </w:p>
    <w:p w:rsidR="00E22B0E" w:rsidRDefault="00E22B0E" w:rsidP="00E22B0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106112" w:rsidRPr="00DE0AD5">
        <w:rPr>
          <w:rFonts w:ascii="Times New Roman" w:hAnsi="Times New Roman" w:cs="Times New Roman"/>
          <w:sz w:val="24"/>
          <w:szCs w:val="24"/>
        </w:rPr>
        <w:t>) информирует в случае отказа Заказчика в принятии банковской гарантии об этом лицо, предоставившее банковскую гарантию, с указанием причин, послуживших основанием для отказа;</w:t>
      </w:r>
    </w:p>
    <w:p w:rsidR="008A211E" w:rsidRDefault="00E22B0E" w:rsidP="008A211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106112" w:rsidRPr="00DE0AD5">
        <w:rPr>
          <w:rFonts w:ascii="Times New Roman" w:hAnsi="Times New Roman" w:cs="Times New Roman"/>
          <w:sz w:val="24"/>
          <w:szCs w:val="24"/>
        </w:rPr>
        <w:t>) организует осуществление уплаты денежных сумм по банковской гарантии в случаях, предусмотренных Федеральным законом;</w:t>
      </w:r>
    </w:p>
    <w:p w:rsidR="008A211E" w:rsidRDefault="008A211E" w:rsidP="008A211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00106112" w:rsidRPr="00DE0AD5">
        <w:rPr>
          <w:rFonts w:ascii="Times New Roman" w:hAnsi="Times New Roman" w:cs="Times New Roman"/>
          <w:sz w:val="24"/>
          <w:szCs w:val="24"/>
        </w:rPr>
        <w:t>) организует возврат денежных средств, внесенных в качестве обеспечения исполнения контрактов.</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15. В целях реализации функций и полномочий, указанных в пунктах 13, 14 настоящего Положения, работники контрактной службы обязаны соблюдать обязательства и требования, установленные Федеральным законом, в том числе:</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 не допускать разглашения сведений, ставших им известными в ходе проведения процедур определения поставщика (подрядчика, исполнителя), кроме случаев, прямо предусмотренных законодательством Российской Федерации;</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2) не проводить переговоров с участниками закупок до выявления победителя определения поставщика (подрядчика, исполнителя), кроме случаев, прямо предусмотренных законодательством Российской Федерации;</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3) привлекать в случаях, в порядке и с учетом требований, предусмотренных действующим законодательством Российской Федерации, в том числе Федеральным законом, к своей работе экспертов, экспертные организации; </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16. При централизации закупок в соответствии со статьей 26 Федерального закона контрактная служба осуществляет функции и полномочия, предусмотренные пунктами 13 и 14 настоящего Положения и не переданные соответствующему уполномоченному органу, уполномоченному учреждению, которые осуществляют полномочия на определение поставщиков (подрядчиков, исполнителей).</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17. Руководитель контрактной службы:</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1) распределяет обязанности между работниками контрактной службы;</w:t>
      </w:r>
    </w:p>
    <w:p w:rsidR="008A211E"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lastRenderedPageBreak/>
        <w:t>2) представляет на рассмотрение Заказчика предложения о назначении на должность и освобождении от должности работников контрактной службы;</w:t>
      </w:r>
    </w:p>
    <w:p w:rsidR="00106112"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3) осуществляет иные полномочия, предусмотренные Федеральным законом.</w:t>
      </w:r>
    </w:p>
    <w:p w:rsidR="008A211E" w:rsidRPr="00DE0AD5" w:rsidRDefault="008A211E" w:rsidP="008A211E">
      <w:pPr>
        <w:spacing w:after="0" w:line="240" w:lineRule="auto"/>
        <w:ind w:firstLine="567"/>
        <w:jc w:val="both"/>
        <w:rPr>
          <w:rFonts w:ascii="Times New Roman" w:hAnsi="Times New Roman" w:cs="Times New Roman"/>
          <w:sz w:val="24"/>
          <w:szCs w:val="24"/>
        </w:rPr>
      </w:pPr>
    </w:p>
    <w:p w:rsidR="00106112" w:rsidRPr="008A211E" w:rsidRDefault="00106112" w:rsidP="008A211E">
      <w:pPr>
        <w:spacing w:after="0" w:line="240" w:lineRule="auto"/>
        <w:jc w:val="center"/>
        <w:rPr>
          <w:rFonts w:ascii="Times New Roman" w:hAnsi="Times New Roman" w:cs="Times New Roman"/>
          <w:b/>
          <w:sz w:val="24"/>
          <w:szCs w:val="24"/>
        </w:rPr>
      </w:pPr>
      <w:r w:rsidRPr="008A211E">
        <w:rPr>
          <w:rFonts w:ascii="Times New Roman" w:hAnsi="Times New Roman" w:cs="Times New Roman"/>
          <w:b/>
          <w:sz w:val="24"/>
          <w:szCs w:val="24"/>
        </w:rPr>
        <w:t>III. Ответственность работников контрактной службы</w:t>
      </w:r>
    </w:p>
    <w:p w:rsidR="00106112" w:rsidRPr="00DE0AD5" w:rsidRDefault="00106112" w:rsidP="008A211E">
      <w:pPr>
        <w:spacing w:after="0" w:line="240" w:lineRule="auto"/>
        <w:ind w:firstLine="567"/>
        <w:jc w:val="both"/>
        <w:rPr>
          <w:rFonts w:ascii="Times New Roman" w:hAnsi="Times New Roman" w:cs="Times New Roman"/>
          <w:sz w:val="24"/>
          <w:szCs w:val="24"/>
        </w:rPr>
      </w:pPr>
      <w:r w:rsidRPr="00DE0AD5">
        <w:rPr>
          <w:rFonts w:ascii="Times New Roman" w:hAnsi="Times New Roman" w:cs="Times New Roman"/>
          <w:sz w:val="24"/>
          <w:szCs w:val="24"/>
        </w:rPr>
        <w:t xml:space="preserve">18. </w:t>
      </w:r>
      <w:proofErr w:type="gramStart"/>
      <w:r w:rsidRPr="00DE0AD5">
        <w:rPr>
          <w:rFonts w:ascii="Times New Roman" w:hAnsi="Times New Roman" w:cs="Times New Roman"/>
          <w:sz w:val="24"/>
          <w:szCs w:val="24"/>
        </w:rPr>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Федеральным законом, в контрольный орган в сфере закупок действия (бездействие) должностных лиц контрактной службы, если такие действия (бездействие) нарушают права и законные интересы участника закупки. </w:t>
      </w:r>
      <w:proofErr w:type="gramEnd"/>
    </w:p>
    <w:p w:rsidR="006E2694" w:rsidRPr="00DE0AD5" w:rsidRDefault="003951BA" w:rsidP="00DE0AD5">
      <w:pPr>
        <w:spacing w:after="0" w:line="240" w:lineRule="auto"/>
        <w:rPr>
          <w:rFonts w:ascii="Times New Roman" w:hAnsi="Times New Roman" w:cs="Times New Roman"/>
          <w:sz w:val="24"/>
          <w:szCs w:val="24"/>
        </w:rPr>
      </w:pPr>
    </w:p>
    <w:sectPr w:rsidR="006E2694" w:rsidRPr="00DE0AD5" w:rsidSect="009B69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6112"/>
    <w:rsid w:val="0000719D"/>
    <w:rsid w:val="00043D7A"/>
    <w:rsid w:val="00106112"/>
    <w:rsid w:val="001070A9"/>
    <w:rsid w:val="001314DA"/>
    <w:rsid w:val="001568B8"/>
    <w:rsid w:val="001A21F4"/>
    <w:rsid w:val="002D6D1A"/>
    <w:rsid w:val="002E35A4"/>
    <w:rsid w:val="003168D6"/>
    <w:rsid w:val="00326163"/>
    <w:rsid w:val="0035246B"/>
    <w:rsid w:val="003802CC"/>
    <w:rsid w:val="003951BA"/>
    <w:rsid w:val="003A322F"/>
    <w:rsid w:val="003A56B6"/>
    <w:rsid w:val="003B59BE"/>
    <w:rsid w:val="003D3A4F"/>
    <w:rsid w:val="003D7197"/>
    <w:rsid w:val="003F18BF"/>
    <w:rsid w:val="00424A22"/>
    <w:rsid w:val="00463FA2"/>
    <w:rsid w:val="004967E4"/>
    <w:rsid w:val="00563B34"/>
    <w:rsid w:val="005F077A"/>
    <w:rsid w:val="00677CD2"/>
    <w:rsid w:val="00683E34"/>
    <w:rsid w:val="0069229C"/>
    <w:rsid w:val="00732892"/>
    <w:rsid w:val="00810B5C"/>
    <w:rsid w:val="00873452"/>
    <w:rsid w:val="008A211E"/>
    <w:rsid w:val="008E6442"/>
    <w:rsid w:val="008F0385"/>
    <w:rsid w:val="00977923"/>
    <w:rsid w:val="0098521A"/>
    <w:rsid w:val="009A45F9"/>
    <w:rsid w:val="009A6E8E"/>
    <w:rsid w:val="009B6906"/>
    <w:rsid w:val="00A02877"/>
    <w:rsid w:val="00A44D43"/>
    <w:rsid w:val="00A77D2B"/>
    <w:rsid w:val="00B56CF4"/>
    <w:rsid w:val="00BA7561"/>
    <w:rsid w:val="00BB1ED7"/>
    <w:rsid w:val="00C213C2"/>
    <w:rsid w:val="00CB1BFD"/>
    <w:rsid w:val="00D26866"/>
    <w:rsid w:val="00D31EF5"/>
    <w:rsid w:val="00D6641F"/>
    <w:rsid w:val="00D83ABA"/>
    <w:rsid w:val="00DA0BFA"/>
    <w:rsid w:val="00DB5C8F"/>
    <w:rsid w:val="00DC0086"/>
    <w:rsid w:val="00DE0AD5"/>
    <w:rsid w:val="00DE5117"/>
    <w:rsid w:val="00E17B4A"/>
    <w:rsid w:val="00E22B0E"/>
    <w:rsid w:val="00E2715E"/>
    <w:rsid w:val="00E46C40"/>
    <w:rsid w:val="00E8768F"/>
    <w:rsid w:val="00EA3002"/>
    <w:rsid w:val="00ED04FC"/>
    <w:rsid w:val="00F86430"/>
    <w:rsid w:val="00F87E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906"/>
  </w:style>
  <w:style w:type="paragraph" w:styleId="2">
    <w:name w:val="heading 2"/>
    <w:basedOn w:val="a"/>
    <w:link w:val="20"/>
    <w:uiPriority w:val="9"/>
    <w:qFormat/>
    <w:rsid w:val="0010611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0611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0611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06112"/>
    <w:rPr>
      <w:rFonts w:ascii="Times New Roman" w:eastAsia="Times New Roman" w:hAnsi="Times New Roman" w:cs="Times New Roman"/>
      <w:b/>
      <w:bCs/>
      <w:sz w:val="27"/>
      <w:szCs w:val="27"/>
      <w:lang w:eastAsia="ru-RU"/>
    </w:rPr>
  </w:style>
  <w:style w:type="paragraph" w:customStyle="1" w:styleId="formattext">
    <w:name w:val="formattext"/>
    <w:basedOn w:val="a"/>
    <w:rsid w:val="001061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106112"/>
    <w:rPr>
      <w:color w:val="0000FF"/>
      <w:u w:val="single"/>
    </w:rPr>
  </w:style>
  <w:style w:type="paragraph" w:styleId="a4">
    <w:name w:val="No Spacing"/>
    <w:uiPriority w:val="1"/>
    <w:qFormat/>
    <w:rsid w:val="00106112"/>
    <w:pPr>
      <w:spacing w:after="0" w:line="240" w:lineRule="auto"/>
    </w:pPr>
  </w:style>
  <w:style w:type="paragraph" w:customStyle="1" w:styleId="consplusnormal">
    <w:name w:val="consplusnormal"/>
    <w:basedOn w:val="a"/>
    <w:rsid w:val="003802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14424262">
      <w:bodyDiv w:val="1"/>
      <w:marLeft w:val="0"/>
      <w:marRight w:val="0"/>
      <w:marTop w:val="0"/>
      <w:marBottom w:val="0"/>
      <w:divBdr>
        <w:top w:val="none" w:sz="0" w:space="0" w:color="auto"/>
        <w:left w:val="none" w:sz="0" w:space="0" w:color="auto"/>
        <w:bottom w:val="none" w:sz="0" w:space="0" w:color="auto"/>
        <w:right w:val="none" w:sz="0" w:space="0" w:color="auto"/>
      </w:divBdr>
    </w:div>
    <w:div w:id="51538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7DA0D-692B-4A21-81FB-343C7DC1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Pages>
  <Words>3054</Words>
  <Characters>17414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dc:creator>
  <cp:lastModifiedBy>zakupki</cp:lastModifiedBy>
  <cp:revision>18</cp:revision>
  <cp:lastPrinted>2020-06-01T12:23:00Z</cp:lastPrinted>
  <dcterms:created xsi:type="dcterms:W3CDTF">2019-10-02T05:50:00Z</dcterms:created>
  <dcterms:modified xsi:type="dcterms:W3CDTF">2020-06-02T06:13:00Z</dcterms:modified>
</cp:coreProperties>
</file>